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72" w:rsidRDefault="00AE4972" w:rsidP="00AE49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49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Распоряжение Департамента капитального ремонта города Москвы от 09.04.2015 №07-14-69/5 "Об утверждении краткосрочного плана реализации в 2015-2016 годах региональной программы капитального ремонта общего имущества в многоквартирных домах на территории города Москвы на 2015-2044 годы"</w:t>
      </w:r>
    </w:p>
    <w:p w:rsidR="001253A0" w:rsidRDefault="00AE4972">
      <w:hyperlink r:id="rId5" w:history="1">
        <w:r w:rsidRPr="0013359A">
          <w:rPr>
            <w:rStyle w:val="a3"/>
          </w:rPr>
          <w:t>http://dkr.mos.ru/regional-system-overhaul/regulations/1751621/</w:t>
        </w:r>
      </w:hyperlink>
    </w:p>
    <w:p w:rsidR="00AE4972" w:rsidRDefault="00AE4972">
      <w:bookmarkStart w:id="0" w:name="_GoBack"/>
      <w:bookmarkEnd w:id="0"/>
    </w:p>
    <w:sectPr w:rsidR="00AE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72"/>
    <w:rsid w:val="001253A0"/>
    <w:rsid w:val="00A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kr.mos.ru/regional-system-overhaul/regulations/17516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Алтушка</dc:creator>
  <cp:lastModifiedBy>Алтушка</cp:lastModifiedBy>
  <cp:revision>1</cp:revision>
  <dcterms:created xsi:type="dcterms:W3CDTF">2015-04-21T08:42:00Z</dcterms:created>
  <dcterms:modified xsi:type="dcterms:W3CDTF">2015-04-21T08:43:00Z</dcterms:modified>
</cp:coreProperties>
</file>